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before="0" w:after="0"/>
        <w:ind w:left="0"/>
        <w:rPr>
          <w:rFonts w:eastAsia="方正大标宋简体"/>
          <w:snapToGrid w:val="0"/>
          <w:color w:val="FF0000"/>
          <w:spacing w:val="100"/>
          <w:w w:val="90"/>
          <w:position w:val="-6"/>
          <w:sz w:val="32"/>
          <w:szCs w:val="32"/>
        </w:rPr>
      </w:pPr>
    </w:p>
    <w:p/>
    <w:p/>
    <w:p/>
    <w:p>
      <w:pPr>
        <w:pStyle w:val="16"/>
        <w:spacing w:before="0" w:after="0"/>
        <w:ind w:left="0" w:firstLine="1021" w:firstLineChars="70"/>
        <w:jc w:val="both"/>
        <w:rPr>
          <w:rFonts w:eastAsia="方正大标宋简体"/>
          <w:snapToGrid w:val="0"/>
          <w:color w:val="00FF00"/>
          <w:spacing w:val="100"/>
          <w:w w:val="90"/>
          <w:sz w:val="140"/>
          <w:szCs w:val="140"/>
        </w:rPr>
      </w:pPr>
      <w:r>
        <w:rPr>
          <w:rFonts w:hint="eastAsia" w:eastAsia="方正大标宋简体"/>
          <w:snapToGrid w:val="0"/>
          <w:color w:val="00FF00"/>
          <w:spacing w:val="100"/>
          <w:w w:val="90"/>
          <w:sz w:val="140"/>
          <w:szCs w:val="140"/>
        </w:rPr>
        <w:t>上饶市发电</w:t>
      </w:r>
    </w:p>
    <w:p/>
    <w:p/>
    <w:tbl>
      <w:tblPr>
        <w:tblStyle w:val="11"/>
        <w:tblW w:w="9068" w:type="dxa"/>
        <w:jc w:val="center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4639"/>
        <w:gridCol w:w="1545"/>
        <w:gridCol w:w="12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w w:val="90"/>
                <w:sz w:val="32"/>
                <w:szCs w:val="32"/>
              </w:rPr>
            </w:pPr>
            <w:r>
              <w:rPr>
                <w:rFonts w:hint="eastAsia" w:ascii="仿宋_GB2312" w:eastAsia="仿宋_GB2312"/>
                <w:w w:val="90"/>
                <w:sz w:val="32"/>
                <w:szCs w:val="32"/>
              </w:rPr>
              <w:t>发电单位</w:t>
            </w: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上饶市人大常委会办公室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40" w:lineRule="exact"/>
              <w:ind w:firstLine="98"/>
              <w:rPr>
                <w:rFonts w:ascii="仿宋_GB2312" w:eastAsia="仿宋_GB2312"/>
                <w:w w:val="90"/>
                <w:sz w:val="32"/>
                <w:szCs w:val="32"/>
              </w:rPr>
            </w:pPr>
            <w:r>
              <w:rPr>
                <w:rFonts w:hint="eastAsia" w:ascii="仿宋_GB2312" w:eastAsia="仿宋_GB2312"/>
                <w:w w:val="90"/>
                <w:sz w:val="32"/>
                <w:szCs w:val="32"/>
              </w:rPr>
              <w:t>签批盖章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程国强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648" w:type="dxa"/>
            <w:tcBorders>
              <w:left w:val="nil"/>
              <w:right w:val="nil"/>
            </w:tcBorders>
            <w:vAlign w:val="center"/>
          </w:tcPr>
          <w:p>
            <w:pPr>
              <w:spacing w:line="340" w:lineRule="exact"/>
              <w:ind w:left="-114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仿宋_GB2312" w:eastAsia="仿宋_GB2312"/>
                <w:w w:val="90"/>
                <w:sz w:val="32"/>
                <w:szCs w:val="32"/>
              </w:rPr>
              <w:t>等级</w:t>
            </w:r>
            <w:r>
              <w:rPr>
                <w:rFonts w:hint="eastAsia" w:ascii="黑体" w:eastAsia="黑体"/>
                <w:sz w:val="32"/>
                <w:szCs w:val="32"/>
              </w:rPr>
              <w:t>特提</w:t>
            </w:r>
          </w:p>
        </w:tc>
        <w:tc>
          <w:tcPr>
            <w:tcW w:w="4639" w:type="dxa"/>
            <w:tcBorders>
              <w:left w:val="nil"/>
              <w:right w:val="nil"/>
            </w:tcBorders>
            <w:vAlign w:val="center"/>
          </w:tcPr>
          <w:p>
            <w:pPr>
              <w:spacing w:line="340" w:lineRule="exact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w w:val="90"/>
                <w:sz w:val="32"/>
                <w:szCs w:val="32"/>
              </w:rPr>
              <w:t>·明电</w:t>
            </w:r>
            <w:r>
              <w:rPr>
                <w:rFonts w:hint="eastAsia" w:ascii="仿宋_GB2312" w:eastAsia="仿宋_GB2312"/>
                <w:w w:val="90"/>
                <w:sz w:val="32"/>
                <w:szCs w:val="32"/>
              </w:rPr>
              <w:t>饶常办发电〔2019〕24号</w:t>
            </w:r>
          </w:p>
        </w:tc>
        <w:tc>
          <w:tcPr>
            <w:tcW w:w="2781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spacing w:line="340" w:lineRule="exact"/>
              <w:ind w:firstLine="576" w:firstLineChars="200"/>
              <w:rPr>
                <w:sz w:val="32"/>
                <w:szCs w:val="32"/>
              </w:rPr>
            </w:pPr>
            <w:r>
              <w:rPr>
                <w:rFonts w:hint="eastAsia" w:ascii="仿宋_GB2312" w:eastAsia="仿宋_GB2312"/>
                <w:w w:val="90"/>
                <w:sz w:val="32"/>
                <w:szCs w:val="32"/>
              </w:rPr>
              <w:t>饶机发  号</w:t>
            </w:r>
          </w:p>
        </w:tc>
      </w:tr>
    </w:tbl>
    <w:p>
      <w:pPr>
        <w:spacing w:line="480" w:lineRule="exact"/>
        <w:rPr>
          <w:rFonts w:ascii="黑体" w:hAnsi="Arial" w:eastAsia="黑体" w:cs="Arial"/>
          <w:sz w:val="32"/>
          <w:szCs w:val="32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/>
          <w:bCs/>
        </w:rPr>
      </w:pP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关于开展“不忘初心、牢记使命”主题教育</w:t>
      </w: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征求意见的函</w:t>
      </w:r>
    </w:p>
    <w:p>
      <w:pPr>
        <w:spacing w:line="540" w:lineRule="exact"/>
        <w:jc w:val="center"/>
        <w:rPr>
          <w:rFonts w:ascii="仿宋" w:hAnsi="仿宋" w:eastAsia="仿宋"/>
          <w:b/>
          <w:sz w:val="30"/>
        </w:rPr>
      </w:pPr>
    </w:p>
    <w:p>
      <w:pPr>
        <w:pStyle w:val="10"/>
        <w:adjustRightIn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/>
          <w:sz w:val="32"/>
          <w:szCs w:val="32"/>
        </w:rPr>
        <w:t>市人大常委会全体组成人员</w:t>
      </w:r>
      <w:r>
        <w:rPr>
          <w:rFonts w:hint="eastAsia" w:ascii="仿宋" w:hAnsi="仿宋" w:eastAsia="仿宋"/>
          <w:sz w:val="32"/>
          <w:szCs w:val="32"/>
        </w:rPr>
        <w:t>，市直各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单位，各县（市、区）人大常委会：</w:t>
      </w:r>
    </w:p>
    <w:p>
      <w:pPr>
        <w:adjustRightInd/>
        <w:spacing w:line="54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根据《中共上饶市人大常委会党组关于开展“不忘初心、牢记使命”主题教育工作方案》的有关要求，按照中央部署的“六个对照”（对照习近平新时代中国特色社会主义思想、习近平总书记重要指示批示精神和党中央决策部署；对照习近平总书记在“不忘初心、牢记使命”主题教育工作会议上的重要讲话指出的突出问题；对照《中国共产党党内重要法规汇编》；对照初心使命；对照人民群众新期待，对照先进典型、身边榜样），在“五个方面”（增强“四个意识”、坚定“四个自信”、做到“两个维护”方面；做到“不忘初心、牢记使命”方面；群众观点、群众立场、群众感情、服务群众方面；知敬畏、存戒惧、守底线方面；思想觉悟、能力素质、担当作为、道德修养、作风形象方面）找差距，为做好市人大常委会在检视问题中征求意见工作，采取调查研究、发放征求意见表、设立征求意见箱、设立新媒体留言栏等方式，认真查找在思想层面、工作层面、作风层面等方面存在的突出问题，把问题找准查实、把根源剖深析透，推动市人大常委会主题教育取得实效。现征求对市人大常委会领导班子及领导干部的意见建议。请将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书面意见建议电子文档</w:t>
      </w:r>
      <w:r>
        <w:rPr>
          <w:rFonts w:hint="eastAsia" w:ascii="仿宋" w:hAnsi="仿宋" w:eastAsia="仿宋" w:cs="仿宋"/>
          <w:sz w:val="32"/>
          <w:szCs w:val="32"/>
        </w:rPr>
        <w:t>于10月15日前发送至市人大常委会办公室邮箱：</w:t>
      </w:r>
      <w:r>
        <w:fldChar w:fldCharType="begin"/>
      </w:r>
      <w:r>
        <w:instrText xml:space="preserve"> HYPERLINK "mailto:srrdbgt@163.com。" </w:instrText>
      </w:r>
      <w:r>
        <w:fldChar w:fldCharType="separate"/>
      </w:r>
      <w:r>
        <w:rPr>
          <w:rStyle w:val="15"/>
          <w:rFonts w:hint="eastAsia" w:ascii="仿宋" w:hAnsi="仿宋" w:eastAsia="仿宋" w:cs="仿宋"/>
          <w:sz w:val="32"/>
          <w:szCs w:val="32"/>
        </w:rPr>
        <w:t>srrdbgt@163.com。</w:t>
      </w:r>
      <w:r>
        <w:rPr>
          <w:rStyle w:val="15"/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spacing w:line="560" w:lineRule="exact"/>
        <w:ind w:firstLine="600" w:firstLineChars="200"/>
        <w:jc w:val="left"/>
        <w:rPr>
          <w:rFonts w:ascii="仿宋" w:hAnsi="仿宋" w:eastAsia="仿宋" w:cs="仿宋"/>
          <w:spacing w:val="-10"/>
          <w:sz w:val="32"/>
          <w:szCs w:val="32"/>
        </w:rPr>
      </w:pPr>
    </w:p>
    <w:p>
      <w:pPr>
        <w:spacing w:line="560" w:lineRule="exact"/>
        <w:ind w:firstLine="60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附件：市人大常委会“不忘初心、牢记使命”主题教育征求意见表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adjustRightInd/>
        <w:spacing w:line="560" w:lineRule="exact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上饶市人大常委会办公室</w:t>
      </w:r>
    </w:p>
    <w:p>
      <w:pPr>
        <w:adjustRightInd/>
        <w:spacing w:line="560" w:lineRule="exact"/>
        <w:ind w:firstLine="6240" w:firstLineChars="19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2019年10月9日</w:t>
      </w: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4"/>
        <w:spacing w:line="1040" w:lineRule="exact"/>
        <w:rPr>
          <w:rFonts w:ascii="仿宋_GB2312" w:eastAsia="仿宋_GB2312"/>
          <w:szCs w:val="32"/>
        </w:rPr>
      </w:pPr>
    </w:p>
    <w:p>
      <w:pPr>
        <w:pStyle w:val="4"/>
        <w:spacing w:line="1040" w:lineRule="exact"/>
        <w:rPr>
          <w:rFonts w:ascii="仿宋_GB2312" w:eastAsia="仿宋_GB2312"/>
          <w:szCs w:val="32"/>
        </w:rPr>
      </w:pPr>
    </w:p>
    <w:p>
      <w:pPr>
        <w:spacing w:line="520" w:lineRule="exact"/>
        <w:ind w:left="1008" w:leftChars="76" w:hanging="848" w:hangingChars="26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line id="_x0000_s2055" o:spid="_x0000_s2055" o:spt="20" style="position:absolute;left:0pt;margin-top:0.9pt;height:0pt;width:467.7pt;mso-position-horizontal:center;z-index:251661312;mso-width-relative:page;mso-height-relative:page;" coordsize="21600,21600" o:gfxdata="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yNoX3NQAAAAHAQAADwAAAAAAAAABACAAAAAiAAAA&#10;ZHJzL2Rvd25yZXYueG1sUEsBAhQAFAAAAAgAh07iQNfLWFDSAQAAmwMAAA4AAAAAAAAAAQAgAAAA&#10;IwEAAGRycy9lMm9Eb2MueG1sUEsFBgAAAAAGAAYAWQEAAGc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32"/>
          <w:szCs w:val="32"/>
        </w:rPr>
        <w:t>抄送：</w:t>
      </w:r>
      <w:r>
        <w:rPr>
          <w:rFonts w:hint="eastAsia" w:eastAsia="仿宋_GB2312"/>
          <w:sz w:val="32"/>
          <w:szCs w:val="32"/>
        </w:rPr>
        <w:t>部分市人大代表</w:t>
      </w:r>
    </w:p>
    <w:p>
      <w:pPr>
        <w:spacing w:line="540" w:lineRule="exact"/>
        <w:ind w:firstLine="160" w:firstLineChars="50"/>
        <w:rPr>
          <w:rFonts w:ascii="仿宋_GB2312" w:eastAsia="仿宋_GB2312"/>
          <w:sz w:val="32"/>
          <w:szCs w:val="32"/>
        </w:rPr>
      </w:pPr>
      <w:r>
        <w:rPr>
          <w:sz w:val="32"/>
          <w:szCs w:val="32"/>
        </w:rPr>
        <w:pict>
          <v:line id="_x0000_s2056" o:spid="_x0000_s2056" o:spt="20" style="position:absolute;left:0pt;margin-top:30.05pt;height:0pt;width:467.7pt;mso-position-horizontal:center;z-index:251662336;mso-width-relative:page;mso-height-relative:page;" coordsize="21600,21600" o:gfxdata="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cLDttQAAAAHAQAADwAAAAAAAAABACAAAAAiAAAAZHJz&#10;L2Rvd25yZXYueG1sUEsBAhQAFAAAAAgAh07iQMGyy6nPAQAAjgMAAA4AAAAAAAAAAQAgAAAAIwEA&#10;AGRycy9lMm9Eb2MueG1sUEsFBgAAAAAGAAYAWQEAAGQFAAAAAA=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32"/>
          <w:szCs w:val="32"/>
        </w:rPr>
        <w:pict>
          <v:line id="直线 14" o:spid="_x0000_s2054" o:spt="20" style="position:absolute;left:0pt;margin-top:2.3pt;height:0pt;width:467.7pt;mso-position-horizontal:center;z-index:251660288;mso-width-relative:page;mso-height-relative:page;" coordsize="21600,21600" o:gfxdata="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cLDttQAAAAHAQAADwAAAAAAAAABACAAAAAiAAAAZHJz&#10;L2Rvd25yZXYueG1sUEsBAhQAFAAAAAgAh07iQMGyy6nPAQAAjgMAAA4AAAAAAAAAAQAgAAAAIwEA&#10;AGRycy9lMm9Eb2MueG1sUEsFBgAAAAAGAAYAWQEAAGQ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32"/>
          <w:szCs w:val="32"/>
        </w:rPr>
        <w:t>上饶市人大常委会办公室秘书科       2019年10月9日印发</w:t>
      </w:r>
    </w:p>
    <w:p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共印100份</w:t>
      </w:r>
    </w:p>
    <w:p>
      <w:pPr>
        <w:spacing w:line="540" w:lineRule="exact"/>
        <w:ind w:firstLine="2650" w:firstLineChars="600"/>
        <w:rPr>
          <w:b/>
          <w:sz w:val="44"/>
          <w:szCs w:val="44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市人大常委会“不忘初心、牢记使命”主题教育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征求意见表</w:t>
      </w:r>
    </w:p>
    <w:p>
      <w:pPr>
        <w:pStyle w:val="2"/>
      </w:pPr>
    </w:p>
    <w:tbl>
      <w:tblPr>
        <w:tblStyle w:val="11"/>
        <w:tblW w:w="96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7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2475" w:type="dxa"/>
            <w:tcBorders>
              <w:tl2br w:val="single" w:color="auto" w:sz="4" w:space="0"/>
            </w:tcBorders>
            <w:noWrap/>
          </w:tcPr>
          <w:p>
            <w:pPr>
              <w:spacing w:line="240" w:lineRule="exact"/>
              <w:ind w:firstLine="157" w:firstLineChars="49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  <w:p>
            <w:pPr>
              <w:ind w:firstLine="948" w:firstLineChars="295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征求意见</w:t>
            </w:r>
          </w:p>
          <w:p>
            <w:pPr>
              <w:ind w:firstLine="1108" w:firstLineChars="345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内容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  <w:p>
            <w:pPr>
              <w:snapToGrid w:val="0"/>
              <w:spacing w:line="240" w:lineRule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征求对象</w:t>
            </w:r>
          </w:p>
        </w:tc>
        <w:tc>
          <w:tcPr>
            <w:tcW w:w="7224" w:type="dxa"/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在思想层面，以革命先烈先辈为镜，在理想信念，对党忠诚、为民服务、担当作为、为政清廉方面的差距，在树牢“四个意识”、坚定“四个自信”，做到“两个维护”方面的差距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2" w:hRule="atLeast"/>
          <w:jc w:val="center"/>
        </w:trPr>
        <w:tc>
          <w:tcPr>
            <w:tcW w:w="24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_GB2312" w:cs="仿宋"/>
                <w:kern w:val="2"/>
                <w:sz w:val="32"/>
                <w:szCs w:val="32"/>
              </w:rPr>
            </w:pPr>
            <w:bookmarkStart w:id="0" w:name="_Hlk6564676"/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对市人大常委会领导班子及领导干部的意见建议</w:t>
            </w:r>
          </w:p>
        </w:tc>
        <w:tc>
          <w:tcPr>
            <w:tcW w:w="7224" w:type="dxa"/>
            <w:noWrap/>
          </w:tcPr>
          <w:p>
            <w:pPr>
              <w:snapToGrid w:val="0"/>
              <w:spacing w:line="240" w:lineRule="auto"/>
              <w:ind w:firstLine="944" w:firstLineChars="295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  <w:jc w:val="center"/>
        </w:trPr>
        <w:tc>
          <w:tcPr>
            <w:tcW w:w="24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市人大常委会机关</w:t>
            </w:r>
          </w:p>
          <w:p>
            <w:pPr>
              <w:spacing w:line="420" w:lineRule="exact"/>
              <w:jc w:val="center"/>
              <w:rPr>
                <w:rFonts w:ascii="仿宋" w:hAnsi="仿宋" w:eastAsia="仿宋_GB2312" w:cs="仿宋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领导班子及领导干部的意见建议</w:t>
            </w:r>
          </w:p>
        </w:tc>
        <w:tc>
          <w:tcPr>
            <w:tcW w:w="7224" w:type="dxa"/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kern w:val="2"/>
                <w:sz w:val="32"/>
                <w:szCs w:val="32"/>
              </w:rPr>
            </w:pPr>
          </w:p>
        </w:tc>
      </w:tr>
    </w:tbl>
    <w:p>
      <w:pPr>
        <w:spacing w:line="540" w:lineRule="exact"/>
        <w:jc w:val="right"/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widowControl/>
        <w:adjustRightInd/>
        <w:spacing w:line="240" w:lineRule="auto"/>
        <w:jc w:val="left"/>
        <w:textAlignment w:val="auto"/>
        <w:rPr>
          <w:rFonts w:ascii="仿宋" w:hAnsi="仿宋" w:eastAsia="仿宋" w:cs="Courier New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pStyle w:val="2"/>
        <w:rPr>
          <w:rFonts w:ascii="仿宋" w:hAnsi="仿宋" w:eastAsia="仿宋"/>
          <w:sz w:val="32"/>
          <w:szCs w:val="32"/>
        </w:rPr>
      </w:pPr>
    </w:p>
    <w:tbl>
      <w:tblPr>
        <w:tblStyle w:val="11"/>
        <w:tblW w:w="96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7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2475" w:type="dxa"/>
            <w:tcBorders>
              <w:tl2br w:val="single" w:color="auto" w:sz="4" w:space="0"/>
            </w:tcBorders>
            <w:noWrap/>
          </w:tcPr>
          <w:p>
            <w:pPr>
              <w:spacing w:line="240" w:lineRule="exact"/>
              <w:ind w:firstLine="157" w:firstLineChars="49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  <w:p>
            <w:pPr>
              <w:ind w:firstLine="948" w:firstLineChars="295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征求意见</w:t>
            </w:r>
          </w:p>
          <w:p>
            <w:pPr>
              <w:ind w:firstLine="1269" w:firstLineChars="395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内容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  <w:p>
            <w:pPr>
              <w:snapToGrid w:val="0"/>
              <w:spacing w:line="240" w:lineRule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征求对象</w:t>
            </w:r>
          </w:p>
        </w:tc>
        <w:tc>
          <w:tcPr>
            <w:tcW w:w="7224" w:type="dxa"/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在工作层面，深入贯彻落实习近平新时代特色社会主义思想，特别是习近平总书记关于坚持和完善人民代表大会制度的重要思想、习近平总书记视察江西时的重要讲话精神，在服务全市工作大局、依法履行职责等方面的差距；在群众观点、群众立场、群众感情、服务群众方面的差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  <w:jc w:val="center"/>
        </w:trPr>
        <w:tc>
          <w:tcPr>
            <w:tcW w:w="24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_GB2312" w:cs="仿宋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对市人大常委会领导班子及领导干部的意见建议</w:t>
            </w:r>
          </w:p>
        </w:tc>
        <w:tc>
          <w:tcPr>
            <w:tcW w:w="7224" w:type="dxa"/>
            <w:noWrap/>
          </w:tcPr>
          <w:p>
            <w:pPr>
              <w:snapToGrid w:val="0"/>
              <w:spacing w:line="240" w:lineRule="auto"/>
              <w:ind w:firstLine="787" w:firstLineChars="246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  <w:jc w:val="center"/>
        </w:trPr>
        <w:tc>
          <w:tcPr>
            <w:tcW w:w="24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市人大常委会机关</w:t>
            </w:r>
          </w:p>
          <w:p>
            <w:pPr>
              <w:spacing w:line="420" w:lineRule="exact"/>
              <w:jc w:val="center"/>
              <w:rPr>
                <w:rFonts w:ascii="仿宋" w:hAnsi="仿宋" w:eastAsia="仿宋_GB2312" w:cs="仿宋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领导班子及领导干部的意见建议</w:t>
            </w:r>
          </w:p>
        </w:tc>
        <w:tc>
          <w:tcPr>
            <w:tcW w:w="7224" w:type="dxa"/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kern w:val="2"/>
                <w:sz w:val="32"/>
                <w:szCs w:val="32"/>
              </w:rPr>
            </w:pPr>
          </w:p>
        </w:tc>
      </w:tr>
    </w:tbl>
    <w:p>
      <w:pPr>
        <w:pStyle w:val="4"/>
        <w:spacing w:line="1040" w:lineRule="exact"/>
        <w:rPr>
          <w:rFonts w:ascii="仿宋_GB2312" w:eastAsia="仿宋_GB2312"/>
          <w:szCs w:val="32"/>
        </w:rPr>
      </w:pPr>
    </w:p>
    <w:p>
      <w:pPr>
        <w:widowControl/>
        <w:adjustRightInd/>
        <w:spacing w:line="240" w:lineRule="auto"/>
        <w:jc w:val="left"/>
        <w:textAlignment w:val="auto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/>
          <w:szCs w:val="32"/>
        </w:rPr>
        <w:br w:type="page"/>
      </w:r>
    </w:p>
    <w:tbl>
      <w:tblPr>
        <w:tblStyle w:val="11"/>
        <w:tblW w:w="96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7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2475" w:type="dxa"/>
            <w:tcBorders>
              <w:tl2br w:val="single" w:color="auto" w:sz="4" w:space="0"/>
            </w:tcBorders>
            <w:noWrap/>
          </w:tcPr>
          <w:p>
            <w:pPr>
              <w:spacing w:line="240" w:lineRule="exact"/>
              <w:ind w:firstLine="157" w:firstLineChars="49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  <w:p>
            <w:pPr>
              <w:ind w:firstLine="948" w:firstLineChars="295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征求意见</w:t>
            </w:r>
          </w:p>
          <w:p>
            <w:pPr>
              <w:ind w:firstLine="1269" w:firstLineChars="395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内容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  <w:p>
            <w:pPr>
              <w:ind w:firstLine="157" w:firstLineChars="49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征求对象</w:t>
            </w:r>
          </w:p>
        </w:tc>
        <w:tc>
          <w:tcPr>
            <w:tcW w:w="7224" w:type="dxa"/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在作风层面，是否存在形式主义、官僚主义等突出问题，是否持续整治“怕、慢、假、庸、散”作风顽疾；在知敬畏、存戒惧、守底线方面的差距；在思想觉悟、能力素质、道德修养、作风形象方面的差距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  <w:jc w:val="center"/>
        </w:trPr>
        <w:tc>
          <w:tcPr>
            <w:tcW w:w="24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_GB2312" w:cs="仿宋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对市人大常委会领导班子及领导干部的意见建议</w:t>
            </w:r>
          </w:p>
        </w:tc>
        <w:tc>
          <w:tcPr>
            <w:tcW w:w="7224" w:type="dxa"/>
            <w:noWrap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6" w:hRule="atLeast"/>
          <w:jc w:val="center"/>
        </w:trPr>
        <w:tc>
          <w:tcPr>
            <w:tcW w:w="24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市人大常委会机关</w:t>
            </w:r>
          </w:p>
          <w:p>
            <w:pPr>
              <w:spacing w:line="420" w:lineRule="exact"/>
              <w:jc w:val="center"/>
              <w:rPr>
                <w:rFonts w:ascii="仿宋" w:hAnsi="仿宋" w:eastAsia="仿宋_GB2312" w:cs="仿宋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领导班子及领导干部的意见建议</w:t>
            </w:r>
          </w:p>
        </w:tc>
        <w:tc>
          <w:tcPr>
            <w:tcW w:w="7224" w:type="dxa"/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kern w:val="2"/>
                <w:sz w:val="32"/>
                <w:szCs w:val="32"/>
              </w:rPr>
            </w:pPr>
          </w:p>
        </w:tc>
      </w:tr>
    </w:tbl>
    <w:p>
      <w:pPr>
        <w:pStyle w:val="4"/>
        <w:spacing w:line="1040" w:lineRule="exact"/>
        <w:rPr>
          <w:rFonts w:ascii="仿宋_GB2312" w:eastAsia="仿宋_GB2312"/>
          <w:szCs w:val="32"/>
        </w:rPr>
      </w:pPr>
    </w:p>
    <w:p>
      <w:pPr>
        <w:pStyle w:val="4"/>
        <w:spacing w:line="20" w:lineRule="exact"/>
        <w:rPr>
          <w:rFonts w:ascii="仿宋_GB2312" w:eastAsia="仿宋_GB2312"/>
          <w:szCs w:val="32"/>
        </w:rPr>
      </w:pPr>
    </w:p>
    <w:sectPr>
      <w:footerReference r:id="rId3" w:type="first"/>
      <w:pgSz w:w="11907" w:h="16840"/>
      <w:pgMar w:top="1474" w:right="1361" w:bottom="1701" w:left="1361" w:header="851" w:footer="1361" w:gutter="0"/>
      <w:cols w:space="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楷体_GB2312" w:eastAsia="楷体_GB2312"/>
        <w:sz w:val="28"/>
        <w:szCs w:val="28"/>
      </w:rPr>
    </w:pPr>
    <w:r>
      <w:rPr>
        <w:rFonts w:ascii="楷体_GB2312" w:eastAsia="楷体_GB2312"/>
        <w:sz w:val="28"/>
        <w:szCs w:val="28"/>
      </w:rPr>
      <w:pict>
        <v:shape id="_x0000_s3074" o:spid="_x0000_s3074" o:spt="32" type="#_x0000_t32" style="position:absolute;left:0pt;margin-top:0pt;height:0pt;width:467.7pt;mso-position-horizontal:center;z-index:251658240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Fonts w:hint="eastAsia" w:ascii="楷体_GB2312" w:eastAsia="楷体_GB2312"/>
        <w:sz w:val="28"/>
        <w:szCs w:val="28"/>
      </w:rPr>
      <w:t>（共5页）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5"/>
  <w:doNotHyphenateCaps/>
  <w:evenAndOddHeaders w:val="1"/>
  <w:drawingGridHorizontalSpacing w:val="105"/>
  <w:drawingGridVerticalSpacing w:val="285"/>
  <w:displayHorizontalDrawingGridEvery w:val="2"/>
  <w:noPunctuationKerning w:val="1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D7516"/>
    <w:rsid w:val="00056317"/>
    <w:rsid w:val="00393C92"/>
    <w:rsid w:val="00445F69"/>
    <w:rsid w:val="0054448C"/>
    <w:rsid w:val="006D7516"/>
    <w:rsid w:val="0081053D"/>
    <w:rsid w:val="008537A4"/>
    <w:rsid w:val="008D5BCD"/>
    <w:rsid w:val="008D7B7A"/>
    <w:rsid w:val="00923C93"/>
    <w:rsid w:val="00A80693"/>
    <w:rsid w:val="00C27064"/>
    <w:rsid w:val="00DA4C0C"/>
    <w:rsid w:val="00E23EB8"/>
    <w:rsid w:val="00E321D0"/>
    <w:rsid w:val="015E363B"/>
    <w:rsid w:val="02050FD0"/>
    <w:rsid w:val="028D23F1"/>
    <w:rsid w:val="02AF3F2C"/>
    <w:rsid w:val="02DC22FF"/>
    <w:rsid w:val="02DF58FB"/>
    <w:rsid w:val="02F918D5"/>
    <w:rsid w:val="04637A9F"/>
    <w:rsid w:val="04A25AA6"/>
    <w:rsid w:val="04F07455"/>
    <w:rsid w:val="05194A74"/>
    <w:rsid w:val="06250607"/>
    <w:rsid w:val="0657396F"/>
    <w:rsid w:val="06DC21C1"/>
    <w:rsid w:val="074060D4"/>
    <w:rsid w:val="079F221F"/>
    <w:rsid w:val="07DF4D27"/>
    <w:rsid w:val="08446CA3"/>
    <w:rsid w:val="085C0A95"/>
    <w:rsid w:val="09082166"/>
    <w:rsid w:val="0941118A"/>
    <w:rsid w:val="09CB7739"/>
    <w:rsid w:val="09F67144"/>
    <w:rsid w:val="0A4A262B"/>
    <w:rsid w:val="0ADD712C"/>
    <w:rsid w:val="0B2479EE"/>
    <w:rsid w:val="0B6310F6"/>
    <w:rsid w:val="0B994FF6"/>
    <w:rsid w:val="0C51644C"/>
    <w:rsid w:val="0CA32327"/>
    <w:rsid w:val="0D4C391E"/>
    <w:rsid w:val="0E003BD9"/>
    <w:rsid w:val="0E0E0DEA"/>
    <w:rsid w:val="0E3174A7"/>
    <w:rsid w:val="0E5D45C8"/>
    <w:rsid w:val="0F086571"/>
    <w:rsid w:val="0F925096"/>
    <w:rsid w:val="107D7BC9"/>
    <w:rsid w:val="11B24001"/>
    <w:rsid w:val="129D188A"/>
    <w:rsid w:val="129D70F4"/>
    <w:rsid w:val="12CE7386"/>
    <w:rsid w:val="141323A0"/>
    <w:rsid w:val="1480365B"/>
    <w:rsid w:val="14835EFF"/>
    <w:rsid w:val="15047C8B"/>
    <w:rsid w:val="150A2BBB"/>
    <w:rsid w:val="15B750F0"/>
    <w:rsid w:val="162379CD"/>
    <w:rsid w:val="16282530"/>
    <w:rsid w:val="16C87691"/>
    <w:rsid w:val="16DF2D81"/>
    <w:rsid w:val="17142A62"/>
    <w:rsid w:val="174026FD"/>
    <w:rsid w:val="17512130"/>
    <w:rsid w:val="17880190"/>
    <w:rsid w:val="18766706"/>
    <w:rsid w:val="189405B9"/>
    <w:rsid w:val="19D415C0"/>
    <w:rsid w:val="19F156C0"/>
    <w:rsid w:val="1A4B0921"/>
    <w:rsid w:val="1A645041"/>
    <w:rsid w:val="1A952E50"/>
    <w:rsid w:val="1AA6691C"/>
    <w:rsid w:val="1B861DDD"/>
    <w:rsid w:val="1BE7796C"/>
    <w:rsid w:val="1CE11815"/>
    <w:rsid w:val="1CF44A7F"/>
    <w:rsid w:val="1D630D88"/>
    <w:rsid w:val="1D6A0914"/>
    <w:rsid w:val="1F6149D8"/>
    <w:rsid w:val="20340D0E"/>
    <w:rsid w:val="209E768D"/>
    <w:rsid w:val="20E74842"/>
    <w:rsid w:val="21137052"/>
    <w:rsid w:val="21173279"/>
    <w:rsid w:val="21F64AB8"/>
    <w:rsid w:val="21FC7096"/>
    <w:rsid w:val="22531D41"/>
    <w:rsid w:val="23345DF7"/>
    <w:rsid w:val="23781A5C"/>
    <w:rsid w:val="23825385"/>
    <w:rsid w:val="24C03FBA"/>
    <w:rsid w:val="24D86716"/>
    <w:rsid w:val="24F1706D"/>
    <w:rsid w:val="26175350"/>
    <w:rsid w:val="264F7B61"/>
    <w:rsid w:val="26A0580A"/>
    <w:rsid w:val="2744104A"/>
    <w:rsid w:val="27A52EDE"/>
    <w:rsid w:val="27E256EA"/>
    <w:rsid w:val="28B123F7"/>
    <w:rsid w:val="29056EB3"/>
    <w:rsid w:val="297728D3"/>
    <w:rsid w:val="298A51AD"/>
    <w:rsid w:val="29B32B6E"/>
    <w:rsid w:val="2AB51369"/>
    <w:rsid w:val="2B886E75"/>
    <w:rsid w:val="2BAC6044"/>
    <w:rsid w:val="2BBC403E"/>
    <w:rsid w:val="2C3E3B5F"/>
    <w:rsid w:val="2CF328A3"/>
    <w:rsid w:val="2E255E7F"/>
    <w:rsid w:val="2FED6E6A"/>
    <w:rsid w:val="30624E63"/>
    <w:rsid w:val="30754372"/>
    <w:rsid w:val="30AB41A6"/>
    <w:rsid w:val="31033308"/>
    <w:rsid w:val="31151AF0"/>
    <w:rsid w:val="311B071C"/>
    <w:rsid w:val="31660181"/>
    <w:rsid w:val="3175479C"/>
    <w:rsid w:val="31936772"/>
    <w:rsid w:val="328F1375"/>
    <w:rsid w:val="33584EB2"/>
    <w:rsid w:val="3478234F"/>
    <w:rsid w:val="35414F89"/>
    <w:rsid w:val="356A17B9"/>
    <w:rsid w:val="35933119"/>
    <w:rsid w:val="36921AC1"/>
    <w:rsid w:val="3A316BD1"/>
    <w:rsid w:val="3A3D0D03"/>
    <w:rsid w:val="3AAB3918"/>
    <w:rsid w:val="3AC145AF"/>
    <w:rsid w:val="3B2C6639"/>
    <w:rsid w:val="3B4B474C"/>
    <w:rsid w:val="3BE3014E"/>
    <w:rsid w:val="3D121028"/>
    <w:rsid w:val="3D2E556F"/>
    <w:rsid w:val="3D6A3DFE"/>
    <w:rsid w:val="3E3D299D"/>
    <w:rsid w:val="3E5A29D9"/>
    <w:rsid w:val="3E5D4D6E"/>
    <w:rsid w:val="3E6730B2"/>
    <w:rsid w:val="3E756036"/>
    <w:rsid w:val="3EC94E95"/>
    <w:rsid w:val="3F085123"/>
    <w:rsid w:val="3F921448"/>
    <w:rsid w:val="3FEF03B3"/>
    <w:rsid w:val="40151392"/>
    <w:rsid w:val="409A4B1D"/>
    <w:rsid w:val="41124D29"/>
    <w:rsid w:val="413B20C5"/>
    <w:rsid w:val="41CB4695"/>
    <w:rsid w:val="429C376B"/>
    <w:rsid w:val="429C65B9"/>
    <w:rsid w:val="442B033F"/>
    <w:rsid w:val="443905DA"/>
    <w:rsid w:val="46122326"/>
    <w:rsid w:val="47C8645A"/>
    <w:rsid w:val="484C67FB"/>
    <w:rsid w:val="488A63C7"/>
    <w:rsid w:val="49E308BC"/>
    <w:rsid w:val="49EC2D04"/>
    <w:rsid w:val="4A2E37EA"/>
    <w:rsid w:val="4A3564D9"/>
    <w:rsid w:val="4A3B76AF"/>
    <w:rsid w:val="4A5233D9"/>
    <w:rsid w:val="4B37640C"/>
    <w:rsid w:val="4C0E369A"/>
    <w:rsid w:val="4D921460"/>
    <w:rsid w:val="4DF8703A"/>
    <w:rsid w:val="4E1A2E66"/>
    <w:rsid w:val="4EA82B88"/>
    <w:rsid w:val="4EBD148C"/>
    <w:rsid w:val="4EC228C6"/>
    <w:rsid w:val="4EE77DAD"/>
    <w:rsid w:val="4F0E63C8"/>
    <w:rsid w:val="4FE945A6"/>
    <w:rsid w:val="50B56767"/>
    <w:rsid w:val="50EE6BFF"/>
    <w:rsid w:val="5133348C"/>
    <w:rsid w:val="516617E2"/>
    <w:rsid w:val="521011FC"/>
    <w:rsid w:val="522C1FBE"/>
    <w:rsid w:val="52534E8D"/>
    <w:rsid w:val="52A33F00"/>
    <w:rsid w:val="53A015E8"/>
    <w:rsid w:val="542A4ABE"/>
    <w:rsid w:val="543C59DA"/>
    <w:rsid w:val="54BB7886"/>
    <w:rsid w:val="55510045"/>
    <w:rsid w:val="557A00F3"/>
    <w:rsid w:val="5588137B"/>
    <w:rsid w:val="55F42B6F"/>
    <w:rsid w:val="56066F49"/>
    <w:rsid w:val="57172742"/>
    <w:rsid w:val="57250348"/>
    <w:rsid w:val="582702D5"/>
    <w:rsid w:val="59DF53F5"/>
    <w:rsid w:val="5A257675"/>
    <w:rsid w:val="5AA208D3"/>
    <w:rsid w:val="5AD45E09"/>
    <w:rsid w:val="5BEC513D"/>
    <w:rsid w:val="5CCE1C9D"/>
    <w:rsid w:val="5D0E69EC"/>
    <w:rsid w:val="5D4502D4"/>
    <w:rsid w:val="5E312071"/>
    <w:rsid w:val="60246BE9"/>
    <w:rsid w:val="61DA5969"/>
    <w:rsid w:val="62E578BA"/>
    <w:rsid w:val="646914CC"/>
    <w:rsid w:val="6510030D"/>
    <w:rsid w:val="662C3B93"/>
    <w:rsid w:val="673317AE"/>
    <w:rsid w:val="678D1AA5"/>
    <w:rsid w:val="6890502B"/>
    <w:rsid w:val="68CD08DB"/>
    <w:rsid w:val="69985CA3"/>
    <w:rsid w:val="69BB0534"/>
    <w:rsid w:val="69D608F0"/>
    <w:rsid w:val="69E4581C"/>
    <w:rsid w:val="6A086E3D"/>
    <w:rsid w:val="6A763997"/>
    <w:rsid w:val="6ACE5FB7"/>
    <w:rsid w:val="6B0D136C"/>
    <w:rsid w:val="6C460A22"/>
    <w:rsid w:val="6C723935"/>
    <w:rsid w:val="6D7269C1"/>
    <w:rsid w:val="6D9F6899"/>
    <w:rsid w:val="6DB538D3"/>
    <w:rsid w:val="6DB81FA0"/>
    <w:rsid w:val="6DCF5FC3"/>
    <w:rsid w:val="6E57643D"/>
    <w:rsid w:val="6E6F7AF8"/>
    <w:rsid w:val="70196F32"/>
    <w:rsid w:val="702F38EA"/>
    <w:rsid w:val="70AD516A"/>
    <w:rsid w:val="71472863"/>
    <w:rsid w:val="719A143A"/>
    <w:rsid w:val="72B860DC"/>
    <w:rsid w:val="72E1511D"/>
    <w:rsid w:val="732B0CE1"/>
    <w:rsid w:val="737C155E"/>
    <w:rsid w:val="74151C11"/>
    <w:rsid w:val="74261029"/>
    <w:rsid w:val="74DA5149"/>
    <w:rsid w:val="750B1D47"/>
    <w:rsid w:val="75C3163D"/>
    <w:rsid w:val="75D309AC"/>
    <w:rsid w:val="763C50B1"/>
    <w:rsid w:val="76D47D46"/>
    <w:rsid w:val="770737B2"/>
    <w:rsid w:val="77216608"/>
    <w:rsid w:val="797A0423"/>
    <w:rsid w:val="7B125518"/>
    <w:rsid w:val="7B5964B3"/>
    <w:rsid w:val="7DA423AA"/>
    <w:rsid w:val="7DDF3E01"/>
    <w:rsid w:val="7ED14558"/>
    <w:rsid w:val="7F144639"/>
    <w:rsid w:val="7F1938EF"/>
    <w:rsid w:val="7F722D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/>
      <w:spacing w:line="240" w:lineRule="auto"/>
      <w:jc w:val="right"/>
      <w:textAlignment w:val="auto"/>
      <w:outlineLvl w:val="0"/>
    </w:pPr>
    <w:rPr>
      <w:kern w:val="2"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 w:cs="Courier New"/>
      <w:szCs w:val="21"/>
    </w:rPr>
  </w:style>
  <w:style w:type="paragraph" w:styleId="4">
    <w:name w:val="Body Text"/>
    <w:basedOn w:val="1"/>
    <w:qFormat/>
    <w:uiPriority w:val="0"/>
    <w:pPr>
      <w:adjustRightInd/>
      <w:spacing w:line="240" w:lineRule="auto"/>
      <w:textAlignment w:val="auto"/>
    </w:pPr>
    <w:rPr>
      <w:kern w:val="2"/>
      <w:sz w:val="32"/>
    </w:rPr>
  </w:style>
  <w:style w:type="paragraph" w:styleId="5">
    <w:name w:val="Body Text Indent"/>
    <w:basedOn w:val="1"/>
    <w:qFormat/>
    <w:uiPriority w:val="0"/>
    <w:pPr>
      <w:ind w:firstLine="372" w:firstLineChars="200"/>
    </w:pPr>
    <w:rPr>
      <w:rFonts w:ascii="仿宋_GB2312" w:eastAsia="仿宋_GB2312"/>
      <w:sz w:val="32"/>
    </w:rPr>
  </w:style>
  <w:style w:type="paragraph" w:styleId="6">
    <w:name w:val="Date"/>
    <w:basedOn w:val="1"/>
    <w:next w:val="1"/>
    <w:qFormat/>
    <w:uiPriority w:val="0"/>
    <w:pPr>
      <w:adjustRightInd/>
      <w:spacing w:line="240" w:lineRule="auto"/>
      <w:textAlignment w:val="auto"/>
    </w:pPr>
    <w:rPr>
      <w:rFonts w:eastAsia="仿宋_GB2312"/>
      <w:kern w:val="2"/>
      <w:sz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kern w:val="2"/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10">
    <w:name w:val="Body Text 2"/>
    <w:basedOn w:val="1"/>
    <w:qFormat/>
    <w:uiPriority w:val="0"/>
    <w:pPr>
      <w:spacing w:line="500" w:lineRule="exact"/>
    </w:pPr>
    <w:rPr>
      <w:rFonts w:ascii="仿宋_GB2312" w:eastAsia="仿宋_GB2312"/>
      <w:sz w:val="30"/>
    </w:rPr>
  </w:style>
  <w:style w:type="table" w:styleId="12">
    <w:name w:val="Table Grid"/>
    <w:basedOn w:val="11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简历头"/>
    <w:basedOn w:val="1"/>
    <w:next w:val="1"/>
    <w:qFormat/>
    <w:uiPriority w:val="0"/>
    <w:pPr>
      <w:widowControl/>
      <w:overflowPunct w:val="0"/>
      <w:autoSpaceDE w:val="0"/>
      <w:autoSpaceDN w:val="0"/>
      <w:spacing w:before="360" w:after="720" w:line="240" w:lineRule="auto"/>
      <w:ind w:left="-1803" w:right="-1077"/>
      <w:jc w:val="center"/>
    </w:pPr>
    <w:rPr>
      <w:sz w:val="48"/>
    </w:rPr>
  </w:style>
  <w:style w:type="paragraph" w:customStyle="1" w:styleId="17">
    <w:name w:val="样式1"/>
    <w:basedOn w:val="1"/>
    <w:qFormat/>
    <w:uiPriority w:val="0"/>
    <w:rPr>
      <w:rFonts w:eastAsia="仿宋_GB2312"/>
      <w:sz w:val="32"/>
    </w:rPr>
  </w:style>
  <w:style w:type="paragraph" w:customStyle="1" w:styleId="18">
    <w:name w:val="p0"/>
    <w:basedOn w:val="1"/>
    <w:qFormat/>
    <w:uiPriority w:val="0"/>
    <w:pPr>
      <w:widowControl/>
      <w:adjustRightInd/>
      <w:spacing w:line="240" w:lineRule="auto"/>
      <w:textAlignment w:val="auto"/>
    </w:pPr>
    <w:rPr>
      <w:szCs w:val="21"/>
    </w:rPr>
  </w:style>
  <w:style w:type="character" w:customStyle="1" w:styleId="19">
    <w:name w:val="16"/>
    <w:basedOn w:val="13"/>
    <w:qFormat/>
    <w:uiPriority w:val="0"/>
    <w:rPr>
      <w:rFonts w:hint="default" w:ascii="Times New Roman" w:hAnsi="Times New Roman" w:eastAsia="宋体" w:cs="Times New Roman"/>
      <w:color w:val="0000FF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2055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UQi.me</Company>
  <Pages>5</Pages>
  <Words>198</Words>
  <Characters>1132</Characters>
  <Lines>9</Lines>
  <Paragraphs>2</Paragraphs>
  <TotalTime>21</TotalTime>
  <ScaleCrop>false</ScaleCrop>
  <LinksUpToDate>false</LinksUpToDate>
  <CharactersWithSpaces>1328</CharactersWithSpaces>
  <Application>WPS Office_11.1.0.8784_F1E327BC-269C-435d-A152-05C5408002CA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2019-01-04T08:26:00Z</dcterms:created>
  <dc:creator>张宪威</dc:creator>
  <cp:lastModifiedBy>Administrator</cp:lastModifiedBy>
  <cp:lastPrinted>2019-10-09T06:43:16Z</cp:lastPrinted>
  <dcterms:modified xsi:type="dcterms:W3CDTF">2019-10-09T06:52:47Z</dcterms:modified>
  <dc:title>内部传真电报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